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</w:rPr>
      </w:pPr>
      <w:bookmarkStart w:id="0" w:name="_GoBack"/>
      <w:bookmarkEnd w:id="0"/>
      <w:r>
        <w:rPr>
          <w:rFonts w:ascii="DejaVuSans" w:eastAsia="DejaVuSans" w:cs="DejaVuSans"/>
        </w:rPr>
        <w:t xml:space="preserve">Nr. </w:t>
      </w:r>
      <w:r>
        <w:rPr>
          <w:rFonts w:ascii="DejaVuSans" w:eastAsia="DejaVuSans" w:cs="DejaVuSans" w:hint="eastAsia"/>
        </w:rPr>
        <w:t>……</w:t>
      </w:r>
      <w:r>
        <w:rPr>
          <w:rFonts w:ascii="DejaVuSans" w:eastAsia="DejaVuSans" w:cs="DejaVuSans"/>
        </w:rPr>
        <w:t xml:space="preserve">.. / </w:t>
      </w:r>
      <w:r>
        <w:rPr>
          <w:rFonts w:ascii="DejaVuSans" w:eastAsia="DejaVuSans" w:cs="DejaVuSans" w:hint="eastAsia"/>
        </w:rPr>
        <w:t>…………………………</w:t>
      </w:r>
    </w:p>
    <w:p w:rsid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</w:rPr>
      </w:pPr>
    </w:p>
    <w:p w:rsid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</w:rPr>
      </w:pPr>
    </w:p>
    <w:p w:rsidR="00C44FBA" w:rsidRDefault="00C44FBA" w:rsidP="00635C3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</w:rPr>
      </w:pPr>
    </w:p>
    <w:p w:rsidR="00C44FBA" w:rsidRDefault="00C44FBA" w:rsidP="00635C3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</w:rPr>
      </w:pPr>
    </w:p>
    <w:p w:rsid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/>
          <w:bCs/>
        </w:rPr>
      </w:pPr>
      <w:r>
        <w:rPr>
          <w:rFonts w:ascii="DejaVuSans-Bold" w:eastAsia="DejaVuSans" w:hAnsi="DejaVuSans-Bold" w:cs="DejaVuSans-Bold"/>
          <w:b/>
          <w:bCs/>
        </w:rPr>
        <w:t xml:space="preserve">                                                      Formular de înscriere</w:t>
      </w:r>
    </w:p>
    <w:p w:rsid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/>
          <w:bCs/>
        </w:rPr>
      </w:pPr>
      <w:r>
        <w:rPr>
          <w:rFonts w:ascii="DejaVuSans-Bold" w:eastAsia="DejaVuSans" w:hAnsi="DejaVuSans-Bold" w:cs="DejaVuSans-Bold"/>
          <w:b/>
          <w:bCs/>
        </w:rPr>
        <w:t>în Registrul de evidenţă a sistemelor individuale adecvate pentru colectarea şi</w:t>
      </w:r>
      <w:r w:rsidRPr="00635C3C">
        <w:rPr>
          <w:rFonts w:ascii="DejaVuSans-Bold" w:eastAsia="DejaVuSans" w:hAnsi="DejaVuSans-Bold" w:cs="DejaVuSans-Bold"/>
          <w:b/>
          <w:bCs/>
        </w:rPr>
        <w:t xml:space="preserve"> </w:t>
      </w:r>
      <w:r>
        <w:rPr>
          <w:rFonts w:ascii="DejaVuSans-Bold" w:eastAsia="DejaVuSans" w:hAnsi="DejaVuSans-Bold" w:cs="DejaVuSans-Bold"/>
          <w:b/>
          <w:bCs/>
        </w:rPr>
        <w:t>epurarea</w:t>
      </w:r>
    </w:p>
    <w:p w:rsid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/>
          <w:bCs/>
        </w:rPr>
      </w:pPr>
      <w:r>
        <w:rPr>
          <w:rFonts w:ascii="DejaVuSans-Bold" w:eastAsia="DejaVuSans" w:hAnsi="DejaVuSans-Bold" w:cs="DejaVuSans-Bold"/>
          <w:b/>
          <w:bCs/>
        </w:rPr>
        <w:t>apelor uzate</w:t>
      </w:r>
      <w:r w:rsidRPr="00635C3C">
        <w:rPr>
          <w:rFonts w:ascii="DejaVuSans-Bold" w:eastAsia="DejaVuSans" w:hAnsi="DejaVuSans-Bold" w:cs="DejaVuSans-Bold"/>
          <w:b/>
          <w:bCs/>
        </w:rPr>
        <w:t xml:space="preserve"> </w:t>
      </w:r>
      <w:r>
        <w:rPr>
          <w:rFonts w:ascii="DejaVuSans-Bold" w:eastAsia="DejaVuSans" w:hAnsi="DejaVuSans-Bold" w:cs="DejaVuSans-Bold"/>
          <w:b/>
          <w:bCs/>
        </w:rPr>
        <w:t>al comunei Oituz,</w:t>
      </w:r>
    </w:p>
    <w:p w:rsid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/>
          <w:bCs/>
        </w:rPr>
      </w:pP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>
        <w:rPr>
          <w:rFonts w:ascii="DejaVuSans-Bold" w:eastAsia="DejaVuSans" w:hAnsi="DejaVuSans-Bold" w:cs="DejaVuSans-Bold"/>
          <w:bCs/>
        </w:rPr>
        <w:t xml:space="preserve">    </w:t>
      </w:r>
      <w:r w:rsidRPr="00635C3C">
        <w:rPr>
          <w:rFonts w:ascii="DejaVuSans-Bold" w:eastAsia="DejaVuSans" w:hAnsi="DejaVuSans-Bold" w:cs="DejaVuSans-Bold"/>
          <w:bCs/>
        </w:rPr>
        <w:t>Conform HOT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>RIRII nr. 714 din 26 mai 2022 privind aprobarea Criteriilor pentru autorizarea,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/>
          <w:bCs/>
        </w:rPr>
        <w:t>construc</w:t>
      </w:r>
      <w:r w:rsidRPr="00635C3C">
        <w:rPr>
          <w:rFonts w:ascii="DejaVuSans-Bold" w:eastAsia="DejaVuSans" w:hAnsi="DejaVuSans-Bold" w:cs="DejaVuSans-Bold" w:hint="eastAsia"/>
          <w:bCs/>
        </w:rPr>
        <w:t>ţ</w:t>
      </w:r>
      <w:r w:rsidRPr="00635C3C">
        <w:rPr>
          <w:rFonts w:ascii="DejaVuSans-Bold" w:eastAsia="DejaVuSans" w:hAnsi="DejaVuSans-Bold" w:cs="DejaVuSans-Bold"/>
          <w:bCs/>
        </w:rPr>
        <w:t xml:space="preserve">ia, inscrierea/inregistrarea, controlul, exploatarea </w:t>
      </w:r>
      <w:r w:rsidRPr="00635C3C">
        <w:rPr>
          <w:rFonts w:ascii="DejaVuSans-Bold" w:eastAsia="DejaVuSans" w:hAnsi="DejaVuSans-Bold" w:cs="DejaVuSans-Bold" w:hint="eastAsia"/>
          <w:bCs/>
        </w:rPr>
        <w:t>ş</w:t>
      </w:r>
      <w:r w:rsidRPr="00635C3C">
        <w:rPr>
          <w:rFonts w:ascii="DejaVuSans-Bold" w:eastAsia="DejaVuSans" w:hAnsi="DejaVuSans-Bold" w:cs="DejaVuSans-Bold"/>
          <w:bCs/>
        </w:rPr>
        <w:t>i intre</w:t>
      </w:r>
      <w:r w:rsidRPr="00635C3C">
        <w:rPr>
          <w:rFonts w:ascii="DejaVuSans-Bold" w:eastAsia="DejaVuSans" w:hAnsi="DejaVuSans-Bold" w:cs="DejaVuSans-Bold" w:hint="eastAsia"/>
          <w:bCs/>
        </w:rPr>
        <w:t>ţ</w:t>
      </w:r>
      <w:r w:rsidRPr="00635C3C">
        <w:rPr>
          <w:rFonts w:ascii="DejaVuSans-Bold" w:eastAsia="DejaVuSans" w:hAnsi="DejaVuSans-Bold" w:cs="DejaVuSans-Bold"/>
          <w:bCs/>
        </w:rPr>
        <w:t>inerea sistemelor individuale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/>
          <w:bCs/>
        </w:rPr>
        <w:t xml:space="preserve">adecvate de colectare </w:t>
      </w:r>
      <w:r w:rsidRPr="00635C3C">
        <w:rPr>
          <w:rFonts w:ascii="DejaVuSans-Bold" w:eastAsia="DejaVuSans" w:hAnsi="DejaVuSans-Bold" w:cs="DejaVuSans-Bold" w:hint="eastAsia"/>
          <w:bCs/>
        </w:rPr>
        <w:t>ş</w:t>
      </w:r>
      <w:r w:rsidRPr="00635C3C">
        <w:rPr>
          <w:rFonts w:ascii="DejaVuSans-Bold" w:eastAsia="DejaVuSans" w:hAnsi="DejaVuSans-Bold" w:cs="DejaVuSans-Bold"/>
          <w:bCs/>
        </w:rPr>
        <w:t>i epurare a apelor uzate.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Tip personalitate: </w:t>
      </w:r>
      <w:r w:rsidRPr="00635C3C">
        <w:rPr>
          <w:rFonts w:ascii="DejaVuSans-Bold" w:eastAsia="DejaVuSans" w:hAnsi="DejaVuSans-Bold" w:cs="DejaVuSans-Bold" w:hint="eastAsia"/>
          <w:bCs/>
        </w:rPr>
        <w:t>Ο</w:t>
      </w:r>
      <w:r w:rsidRPr="00635C3C">
        <w:rPr>
          <w:rFonts w:ascii="DejaVuSans-Bold" w:eastAsia="DejaVuSans" w:hAnsi="DejaVuSans-Bold" w:cs="DejaVuSans-Bold"/>
          <w:bCs/>
        </w:rPr>
        <w:t xml:space="preserve"> Persoan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fizic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</w:t>
      </w:r>
      <w:r w:rsidRPr="00635C3C">
        <w:rPr>
          <w:rFonts w:ascii="DejaVuSans-Bold" w:eastAsia="DejaVuSans" w:hAnsi="DejaVuSans-Bold" w:cs="DejaVuSans-Bold" w:hint="eastAsia"/>
          <w:bCs/>
        </w:rPr>
        <w:t>Ο</w:t>
      </w:r>
      <w:r w:rsidRPr="00635C3C">
        <w:rPr>
          <w:rFonts w:ascii="DejaVuSans-Bold" w:eastAsia="DejaVuSans" w:hAnsi="DejaVuSans-Bold" w:cs="DejaVuSans-Bold"/>
          <w:bCs/>
        </w:rPr>
        <w:t xml:space="preserve"> Persoan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juridic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Numele </w:t>
      </w:r>
      <w:r w:rsidRPr="00635C3C">
        <w:rPr>
          <w:rFonts w:ascii="DejaVuSans-Bold" w:eastAsia="DejaVuSans" w:hAnsi="DejaVuSans-Bold" w:cs="DejaVuSans-Bold" w:hint="eastAsia"/>
          <w:bCs/>
        </w:rPr>
        <w:t>ş</w:t>
      </w:r>
      <w:r w:rsidRPr="00635C3C">
        <w:rPr>
          <w:rFonts w:ascii="DejaVuSans-Bold" w:eastAsia="DejaVuSans" w:hAnsi="DejaVuSans-Bold" w:cs="DejaVuSans-Bold"/>
          <w:bCs/>
        </w:rPr>
        <w:t xml:space="preserve">i prenumele/Denumire societate: </w:t>
      </w:r>
      <w:r>
        <w:rPr>
          <w:rFonts w:ascii="DejaVuSans-Bold" w:eastAsia="DejaVuSans" w:hAnsi="DejaVuSans-Bold" w:cs="DejaVuSans-Bold"/>
          <w:bCs/>
        </w:rPr>
        <w:t>____________________________________</w:t>
      </w:r>
      <w:r w:rsidR="00674DA8">
        <w:rPr>
          <w:rFonts w:ascii="DejaVuSans-Bold" w:eastAsia="DejaVuSans" w:hAnsi="DejaVuSans-Bold" w:cs="DejaVuSans-Bold"/>
          <w:bCs/>
        </w:rPr>
        <w:t>_____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CNP/CUI: </w:t>
      </w:r>
      <w:r>
        <w:rPr>
          <w:rFonts w:ascii="DejaVuSans-Bold" w:eastAsia="DejaVuSans" w:hAnsi="DejaVuSans-Bold" w:cs="DejaVuSans-Bold"/>
          <w:bCs/>
        </w:rPr>
        <w:t xml:space="preserve">  ___________________________________________________________</w:t>
      </w:r>
      <w:r w:rsidR="00674DA8">
        <w:rPr>
          <w:rFonts w:ascii="DejaVuSans-Bold" w:eastAsia="DejaVuSans" w:hAnsi="DejaVuSans-Bold" w:cs="DejaVuSans-Bold"/>
          <w:bCs/>
        </w:rPr>
        <w:t>_</w:t>
      </w:r>
      <w:r>
        <w:rPr>
          <w:rFonts w:ascii="DejaVuSans-Bold" w:eastAsia="DejaVuSans" w:hAnsi="DejaVuSans-Bold" w:cs="DejaVuSans-Bold"/>
          <w:bCs/>
        </w:rPr>
        <w:t>_</w:t>
      </w:r>
      <w:r w:rsidR="00674DA8">
        <w:rPr>
          <w:rFonts w:ascii="DejaVuSans-Bold" w:eastAsia="DejaVuSans" w:hAnsi="DejaVuSans-Bold" w:cs="DejaVuSans-Bold"/>
          <w:bCs/>
        </w:rPr>
        <w:t>____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/>
          <w:bCs/>
        </w:rPr>
        <w:t>Sat/Strad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</w:t>
      </w:r>
      <w:r w:rsidRPr="00635C3C">
        <w:rPr>
          <w:rFonts w:ascii="DejaVuSans-Bold" w:eastAsia="DejaVuSans" w:hAnsi="DejaVuSans-Bold" w:cs="DejaVuSans-Bold" w:hint="eastAsia"/>
          <w:bCs/>
        </w:rPr>
        <w:t>ş</w:t>
      </w:r>
      <w:r w:rsidRPr="00635C3C">
        <w:rPr>
          <w:rFonts w:ascii="DejaVuSans-Bold" w:eastAsia="DejaVuSans" w:hAnsi="DejaVuSans-Bold" w:cs="DejaVuSans-Bold"/>
          <w:bCs/>
        </w:rPr>
        <w:t>i num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>r: ___________________________________</w:t>
      </w:r>
      <w:r>
        <w:rPr>
          <w:rFonts w:ascii="DejaVuSans-Bold" w:eastAsia="DejaVuSans" w:hAnsi="DejaVuSans-Bold" w:cs="DejaVuSans-Bold"/>
          <w:bCs/>
        </w:rPr>
        <w:t>_______________________</w:t>
      </w:r>
      <w:r w:rsidR="00674DA8">
        <w:rPr>
          <w:rFonts w:ascii="DejaVuSans-Bold" w:eastAsia="DejaVuSans" w:hAnsi="DejaVuSans-Bold" w:cs="DejaVuSans-Bold"/>
          <w:bCs/>
        </w:rPr>
        <w:t>_</w:t>
      </w:r>
      <w:r>
        <w:rPr>
          <w:rFonts w:ascii="DejaVuSans-Bold" w:eastAsia="DejaVuSans" w:hAnsi="DejaVuSans-Bold" w:cs="DejaVuSans-Bold"/>
          <w:bCs/>
        </w:rPr>
        <w:t>_</w:t>
      </w:r>
    </w:p>
    <w:p w:rsidR="00635C3C" w:rsidRPr="00635C3C" w:rsidRDefault="00674DA8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>
        <w:rPr>
          <w:rFonts w:ascii="DejaVuSans-Bold" w:eastAsia="DejaVuSans" w:hAnsi="DejaVuSans-Bold" w:cs="DejaVuSans-Bold"/>
          <w:bCs/>
        </w:rPr>
        <w:t>Comuna</w:t>
      </w:r>
      <w:r w:rsidR="00635C3C">
        <w:rPr>
          <w:rFonts w:ascii="DejaVuSans-Bold" w:eastAsia="DejaVuSans" w:hAnsi="DejaVuSans-Bold" w:cs="DejaVuSans-Bold"/>
          <w:bCs/>
        </w:rPr>
        <w:t xml:space="preserve"> Oituz</w:t>
      </w:r>
      <w:r>
        <w:rPr>
          <w:rFonts w:ascii="DejaVuSans-Bold" w:eastAsia="DejaVuSans" w:hAnsi="DejaVuSans-Bold" w:cs="DejaVuSans-Bold"/>
          <w:bCs/>
        </w:rPr>
        <w:t xml:space="preserve">, </w:t>
      </w:r>
      <w:r w:rsidR="00635C3C" w:rsidRPr="00635C3C">
        <w:rPr>
          <w:rFonts w:ascii="DejaVuSans-Bold" w:eastAsia="DejaVuSans" w:hAnsi="DejaVuSans-Bold" w:cs="DejaVuSans-Bold"/>
          <w:bCs/>
        </w:rPr>
        <w:t>Jude</w:t>
      </w:r>
      <w:r w:rsidR="00635C3C" w:rsidRPr="00635C3C">
        <w:rPr>
          <w:rFonts w:ascii="DejaVuSans-Bold" w:eastAsia="DejaVuSans" w:hAnsi="DejaVuSans-Bold" w:cs="DejaVuSans-Bold" w:hint="eastAsia"/>
          <w:bCs/>
        </w:rPr>
        <w:t>ţ</w:t>
      </w:r>
      <w:r>
        <w:rPr>
          <w:rFonts w:ascii="DejaVuSans-Bold" w:eastAsia="DejaVuSans" w:hAnsi="DejaVuSans-Bold" w:cs="DejaVuSans-Bold"/>
          <w:bCs/>
        </w:rPr>
        <w:t xml:space="preserve"> Bacău.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Telefon: __________________________ Email: ________________</w:t>
      </w:r>
      <w:r w:rsidR="00674DA8">
        <w:rPr>
          <w:rFonts w:ascii="DejaVuSans-Bold" w:eastAsia="DejaVuSans" w:hAnsi="DejaVuSans-Bold" w:cs="DejaVuSans-Bold"/>
          <w:bCs/>
        </w:rPr>
        <w:t>____________________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Activitatea principal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conform Cod CAEN (acest camp se completeaz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numai de persoane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/>
          <w:bCs/>
        </w:rPr>
        <w:t>juridice):</w:t>
      </w:r>
      <w:r w:rsidR="00674DA8" w:rsidRPr="00674DA8">
        <w:rPr>
          <w:rFonts w:ascii="DejaVuSans-Bold" w:eastAsia="DejaVuSans" w:hAnsi="DejaVuSans-Bold" w:cs="DejaVuSans-Bold"/>
          <w:bCs/>
        </w:rPr>
        <w:t xml:space="preserve"> </w:t>
      </w:r>
      <w:r w:rsidR="00674DA8">
        <w:rPr>
          <w:rFonts w:ascii="DejaVuSans-Bold" w:eastAsia="DejaVuSans" w:hAnsi="DejaVuSans-Bold" w:cs="DejaVuSans-Bold"/>
          <w:bCs/>
        </w:rPr>
        <w:t>______________</w:t>
      </w:r>
      <w:r w:rsidR="00674DA8" w:rsidRPr="00635C3C">
        <w:rPr>
          <w:rFonts w:ascii="DejaVuSans-Bold" w:eastAsia="DejaVuSans" w:hAnsi="DejaVuSans-Bold" w:cs="DejaVuSans-Bold"/>
          <w:bCs/>
        </w:rPr>
        <w:t>________</w:t>
      </w:r>
      <w:r w:rsidR="00674DA8">
        <w:rPr>
          <w:rFonts w:ascii="DejaVuSans-Bold" w:eastAsia="DejaVuSans" w:hAnsi="DejaVuSans-Bold" w:cs="DejaVuSans-Bold"/>
          <w:bCs/>
        </w:rPr>
        <w:t>________________________________________________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Descrierea activit</w:t>
      </w:r>
      <w:r w:rsidRPr="00635C3C">
        <w:rPr>
          <w:rFonts w:ascii="DejaVuSans-Bold" w:eastAsia="DejaVuSans" w:hAnsi="DejaVuSans-Bold" w:cs="DejaVuSans-Bold" w:hint="eastAsia"/>
          <w:bCs/>
        </w:rPr>
        <w:t>ăţ</w:t>
      </w:r>
      <w:r w:rsidRPr="00635C3C">
        <w:rPr>
          <w:rFonts w:ascii="DejaVuSans-Bold" w:eastAsia="DejaVuSans" w:hAnsi="DejaVuSans-Bold" w:cs="DejaVuSans-Bold"/>
          <w:bCs/>
        </w:rPr>
        <w:t>ii societ</w:t>
      </w:r>
      <w:r w:rsidRPr="00635C3C">
        <w:rPr>
          <w:rFonts w:ascii="DejaVuSans-Bold" w:eastAsia="DejaVuSans" w:hAnsi="DejaVuSans-Bold" w:cs="DejaVuSans-Bold" w:hint="eastAsia"/>
          <w:bCs/>
        </w:rPr>
        <w:t>ăţ</w:t>
      </w:r>
      <w:r w:rsidRPr="00635C3C">
        <w:rPr>
          <w:rFonts w:ascii="DejaVuSans-Bold" w:eastAsia="DejaVuSans" w:hAnsi="DejaVuSans-Bold" w:cs="DejaVuSans-Bold"/>
          <w:bCs/>
        </w:rPr>
        <w:t>ii (acest camp se completeaz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numai de persoane juridice):</w:t>
      </w:r>
    </w:p>
    <w:p w:rsidR="00674DA8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/>
          <w:bCs/>
        </w:rPr>
        <w:t>____________________________________________________</w:t>
      </w:r>
      <w:r w:rsidR="00674DA8">
        <w:rPr>
          <w:rFonts w:ascii="DejaVuSans-Bold" w:eastAsia="DejaVuSans" w:hAnsi="DejaVuSans-Bold" w:cs="DejaVuSans-Bold"/>
          <w:bCs/>
        </w:rPr>
        <w:t>_________________________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proofErr w:type="gramStart"/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Exist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o autoriza</w:t>
      </w:r>
      <w:r w:rsidRPr="00635C3C">
        <w:rPr>
          <w:rFonts w:ascii="DejaVuSans-Bold" w:eastAsia="DejaVuSans" w:hAnsi="DejaVuSans-Bold" w:cs="DejaVuSans-Bold" w:hint="eastAsia"/>
          <w:bCs/>
        </w:rPr>
        <w:t>ţ</w:t>
      </w:r>
      <w:r w:rsidRPr="00635C3C">
        <w:rPr>
          <w:rFonts w:ascii="DejaVuSans-Bold" w:eastAsia="DejaVuSans" w:hAnsi="DejaVuSans-Bold" w:cs="DejaVuSans-Bold"/>
          <w:bCs/>
        </w:rPr>
        <w:t>ie de mediu?</w:t>
      </w:r>
      <w:proofErr w:type="gramEnd"/>
      <w:r w:rsidRPr="00635C3C">
        <w:rPr>
          <w:rFonts w:ascii="DejaVuSans-Bold" w:eastAsia="DejaVuSans" w:hAnsi="DejaVuSans-Bold" w:cs="DejaVuSans-Bold"/>
          <w:bCs/>
        </w:rPr>
        <w:t xml:space="preserve"> (acest camp se completeaz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numai de persoane juridice):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Ο</w:t>
      </w:r>
      <w:r w:rsidRPr="00635C3C">
        <w:rPr>
          <w:rFonts w:ascii="DejaVuSans-Bold" w:eastAsia="DejaVuSans" w:hAnsi="DejaVuSans-Bold" w:cs="DejaVuSans-Bold"/>
          <w:bCs/>
        </w:rPr>
        <w:t xml:space="preserve"> Da Num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rul </w:t>
      </w:r>
      <w:r w:rsidRPr="00635C3C">
        <w:rPr>
          <w:rFonts w:ascii="DejaVuSans-Bold" w:eastAsia="DejaVuSans" w:hAnsi="DejaVuSans-Bold" w:cs="DejaVuSans-Bold" w:hint="eastAsia"/>
          <w:bCs/>
        </w:rPr>
        <w:t>ş</w:t>
      </w:r>
      <w:r w:rsidRPr="00635C3C">
        <w:rPr>
          <w:rFonts w:ascii="DejaVuSans-Bold" w:eastAsia="DejaVuSans" w:hAnsi="DejaVuSans-Bold" w:cs="DejaVuSans-Bold"/>
          <w:bCs/>
        </w:rPr>
        <w:t>i data (dac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exist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>): __________________________________</w:t>
      </w:r>
      <w:r w:rsidR="00674DA8">
        <w:rPr>
          <w:rFonts w:ascii="DejaVuSans-Bold" w:eastAsia="DejaVuSans" w:hAnsi="DejaVuSans-Bold" w:cs="DejaVuSans-Bold"/>
          <w:bCs/>
        </w:rPr>
        <w:t>_________</w:t>
      </w:r>
      <w:r w:rsidR="00C44FBA">
        <w:rPr>
          <w:rFonts w:ascii="DejaVuSans-Bold" w:eastAsia="DejaVuSans" w:hAnsi="DejaVuSans-Bold" w:cs="DejaVuSans-Bold"/>
          <w:bCs/>
        </w:rPr>
        <w:t>___</w:t>
      </w:r>
      <w:r w:rsidR="00674DA8">
        <w:rPr>
          <w:rFonts w:ascii="DejaVuSans-Bold" w:eastAsia="DejaVuSans" w:hAnsi="DejaVuSans-Bold" w:cs="DejaVuSans-Bold"/>
          <w:bCs/>
        </w:rPr>
        <w:t>__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Ο</w:t>
      </w:r>
      <w:r w:rsidRPr="00635C3C">
        <w:rPr>
          <w:rFonts w:ascii="DejaVuSans-Bold" w:eastAsia="DejaVuSans" w:hAnsi="DejaVuSans-Bold" w:cs="DejaVuSans-Bold"/>
          <w:bCs/>
        </w:rPr>
        <w:t xml:space="preserve"> Nu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proofErr w:type="gramStart"/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Exist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o autoriza</w:t>
      </w:r>
      <w:r w:rsidRPr="00635C3C">
        <w:rPr>
          <w:rFonts w:ascii="DejaVuSans-Bold" w:eastAsia="DejaVuSans" w:hAnsi="DejaVuSans-Bold" w:cs="DejaVuSans-Bold" w:hint="eastAsia"/>
          <w:bCs/>
        </w:rPr>
        <w:t>ţ</w:t>
      </w:r>
      <w:r w:rsidRPr="00635C3C">
        <w:rPr>
          <w:rFonts w:ascii="DejaVuSans-Bold" w:eastAsia="DejaVuSans" w:hAnsi="DejaVuSans-Bold" w:cs="DejaVuSans-Bold"/>
          <w:bCs/>
        </w:rPr>
        <w:t>ie de construire pentru sistemele de colectare?</w:t>
      </w:r>
      <w:proofErr w:type="gramEnd"/>
      <w:r w:rsidRPr="00635C3C">
        <w:rPr>
          <w:rFonts w:ascii="DejaVuSans-Bold" w:eastAsia="DejaVuSans" w:hAnsi="DejaVuSans-Bold" w:cs="DejaVuSans-Bold"/>
          <w:bCs/>
        </w:rPr>
        <w:t xml:space="preserve"> (acest camp se completeaz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="00674DA8" w:rsidRPr="00674DA8">
        <w:rPr>
          <w:rFonts w:ascii="DejaVuSans-Bold" w:eastAsia="DejaVuSans" w:hAnsi="DejaVuSans-Bold" w:cs="DejaVuSans-Bold"/>
          <w:bCs/>
        </w:rPr>
        <w:t xml:space="preserve"> </w:t>
      </w:r>
      <w:r w:rsidR="00674DA8" w:rsidRPr="00635C3C">
        <w:rPr>
          <w:rFonts w:ascii="DejaVuSans-Bold" w:eastAsia="DejaVuSans" w:hAnsi="DejaVuSans-Bold" w:cs="DejaVuSans-Bold"/>
          <w:bCs/>
        </w:rPr>
        <w:t>numai de pers</w:t>
      </w:r>
      <w:r w:rsidR="00674DA8">
        <w:rPr>
          <w:rFonts w:ascii="DejaVuSans-Bold" w:eastAsia="DejaVuSans" w:hAnsi="DejaVuSans-Bold" w:cs="DejaVuSans-Bold"/>
          <w:bCs/>
        </w:rPr>
        <w:t>oane juridice):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Ο</w:t>
      </w:r>
      <w:r w:rsidRPr="00635C3C">
        <w:rPr>
          <w:rFonts w:ascii="DejaVuSans-Bold" w:eastAsia="DejaVuSans" w:hAnsi="DejaVuSans-Bold" w:cs="DejaVuSans-Bold"/>
          <w:bCs/>
        </w:rPr>
        <w:t xml:space="preserve"> Da Num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rul </w:t>
      </w:r>
      <w:r w:rsidRPr="00635C3C">
        <w:rPr>
          <w:rFonts w:ascii="DejaVuSans-Bold" w:eastAsia="DejaVuSans" w:hAnsi="DejaVuSans-Bold" w:cs="DejaVuSans-Bold" w:hint="eastAsia"/>
          <w:bCs/>
        </w:rPr>
        <w:t>ş</w:t>
      </w:r>
      <w:r w:rsidRPr="00635C3C">
        <w:rPr>
          <w:rFonts w:ascii="DejaVuSans-Bold" w:eastAsia="DejaVuSans" w:hAnsi="DejaVuSans-Bold" w:cs="DejaVuSans-Bold"/>
          <w:bCs/>
        </w:rPr>
        <w:t>i data (dac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exist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>): ___________________________________</w:t>
      </w:r>
      <w:r w:rsidR="00C44FBA">
        <w:rPr>
          <w:rFonts w:ascii="DejaVuSans-Bold" w:eastAsia="DejaVuSans" w:hAnsi="DejaVuSans-Bold" w:cs="DejaVuSans-Bold"/>
          <w:bCs/>
        </w:rPr>
        <w:t>___________</w:t>
      </w:r>
      <w:r w:rsidRPr="00635C3C">
        <w:rPr>
          <w:rFonts w:ascii="DejaVuSans-Bold" w:eastAsia="DejaVuSans" w:hAnsi="DejaVuSans-Bold" w:cs="DejaVuSans-Bold"/>
          <w:bCs/>
        </w:rPr>
        <w:t>__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Ο</w:t>
      </w:r>
      <w:r w:rsidRPr="00635C3C">
        <w:rPr>
          <w:rFonts w:ascii="DejaVuSans-Bold" w:eastAsia="DejaVuSans" w:hAnsi="DejaVuSans-Bold" w:cs="DejaVuSans-Bold"/>
          <w:bCs/>
        </w:rPr>
        <w:t xml:space="preserve"> Nu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Sistemul individual de care beneficia</w:t>
      </w:r>
      <w:r w:rsidRPr="00635C3C">
        <w:rPr>
          <w:rFonts w:ascii="DejaVuSans-Bold" w:eastAsia="DejaVuSans" w:hAnsi="DejaVuSans-Bold" w:cs="DejaVuSans-Bold" w:hint="eastAsia"/>
          <w:bCs/>
        </w:rPr>
        <w:t>ţ</w:t>
      </w:r>
      <w:r w:rsidRPr="00635C3C">
        <w:rPr>
          <w:rFonts w:ascii="DejaVuSans-Bold" w:eastAsia="DejaVuSans" w:hAnsi="DejaVuSans-Bold" w:cs="DejaVuSans-Bold"/>
          <w:bCs/>
        </w:rPr>
        <w:t xml:space="preserve">i: </w:t>
      </w:r>
      <w:r w:rsidRPr="00635C3C">
        <w:rPr>
          <w:rFonts w:ascii="DejaVuSans-Bold" w:eastAsia="DejaVuSans" w:hAnsi="DejaVuSans-Bold" w:cs="DejaVuSans-Bold" w:hint="eastAsia"/>
          <w:bCs/>
        </w:rPr>
        <w:t>Ο</w:t>
      </w:r>
      <w:r w:rsidRPr="00635C3C">
        <w:rPr>
          <w:rFonts w:ascii="DejaVuSans-Bold" w:eastAsia="DejaVuSans" w:hAnsi="DejaVuSans-Bold" w:cs="DejaVuSans-Bold"/>
          <w:bCs/>
        </w:rPr>
        <w:t xml:space="preserve"> Colectare </w:t>
      </w:r>
      <w:r w:rsidRPr="00635C3C">
        <w:rPr>
          <w:rFonts w:ascii="DejaVuSans-Bold" w:eastAsia="DejaVuSans" w:hAnsi="DejaVuSans-Bold" w:cs="DejaVuSans-Bold" w:hint="eastAsia"/>
          <w:bCs/>
        </w:rPr>
        <w:t>Ο</w:t>
      </w:r>
      <w:r w:rsidRPr="00635C3C">
        <w:rPr>
          <w:rFonts w:ascii="DejaVuSans-Bold" w:eastAsia="DejaVuSans" w:hAnsi="DejaVuSans-Bold" w:cs="DejaVuSans-Bold"/>
          <w:bCs/>
        </w:rPr>
        <w:t xml:space="preserve"> Epurare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Sursa de alimentare cu </w:t>
      </w:r>
      <w:proofErr w:type="gramStart"/>
      <w:r w:rsidRPr="00635C3C">
        <w:rPr>
          <w:rFonts w:ascii="DejaVuSans-Bold" w:eastAsia="DejaVuSans" w:hAnsi="DejaVuSans-Bold" w:cs="DejaVuSans-Bold"/>
          <w:bCs/>
        </w:rPr>
        <w:t>ap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proofErr w:type="gramEnd"/>
      <w:r w:rsidRPr="00635C3C">
        <w:rPr>
          <w:rFonts w:ascii="DejaVuSans-Bold" w:eastAsia="DejaVuSans" w:hAnsi="DejaVuSans-Bold" w:cs="DejaVuSans-Bold"/>
          <w:bCs/>
        </w:rPr>
        <w:t xml:space="preserve"> de care beneficia</w:t>
      </w:r>
      <w:r w:rsidRPr="00635C3C">
        <w:rPr>
          <w:rFonts w:ascii="DejaVuSans-Bold" w:eastAsia="DejaVuSans" w:hAnsi="DejaVuSans-Bold" w:cs="DejaVuSans-Bold" w:hint="eastAsia"/>
          <w:bCs/>
        </w:rPr>
        <w:t>ţ</w:t>
      </w:r>
      <w:r w:rsidRPr="00635C3C">
        <w:rPr>
          <w:rFonts w:ascii="DejaVuSans-Bold" w:eastAsia="DejaVuSans" w:hAnsi="DejaVuSans-Bold" w:cs="DejaVuSans-Bold"/>
          <w:bCs/>
        </w:rPr>
        <w:t xml:space="preserve">i: </w:t>
      </w:r>
      <w:r w:rsidRPr="00635C3C">
        <w:rPr>
          <w:rFonts w:ascii="DejaVuSans-Bold" w:eastAsia="DejaVuSans" w:hAnsi="DejaVuSans-Bold" w:cs="DejaVuSans-Bold" w:hint="eastAsia"/>
          <w:bCs/>
        </w:rPr>
        <w:t>Ο</w:t>
      </w:r>
      <w:r w:rsidRPr="00635C3C">
        <w:rPr>
          <w:rFonts w:ascii="DejaVuSans-Bold" w:eastAsia="DejaVuSans" w:hAnsi="DejaVuSans-Bold" w:cs="DejaVuSans-Bold"/>
          <w:bCs/>
        </w:rPr>
        <w:t xml:space="preserve"> Din re</w:t>
      </w:r>
      <w:r w:rsidRPr="00635C3C">
        <w:rPr>
          <w:rFonts w:ascii="DejaVuSans-Bold" w:eastAsia="DejaVuSans" w:hAnsi="DejaVuSans-Bold" w:cs="DejaVuSans-Bold" w:hint="eastAsia"/>
          <w:bCs/>
        </w:rPr>
        <w:t>ţ</w:t>
      </w:r>
      <w:r w:rsidRPr="00635C3C">
        <w:rPr>
          <w:rFonts w:ascii="DejaVuSans-Bold" w:eastAsia="DejaVuSans" w:hAnsi="DejaVuSans-Bold" w:cs="DejaVuSans-Bold"/>
          <w:bCs/>
        </w:rPr>
        <w:t>eaua public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</w:t>
      </w:r>
      <w:r w:rsidRPr="00635C3C">
        <w:rPr>
          <w:rFonts w:ascii="DejaVuSans-Bold" w:eastAsia="DejaVuSans" w:hAnsi="DejaVuSans-Bold" w:cs="DejaVuSans-Bold" w:hint="eastAsia"/>
          <w:bCs/>
        </w:rPr>
        <w:t>Ο</w:t>
      </w:r>
      <w:r w:rsidRPr="00635C3C">
        <w:rPr>
          <w:rFonts w:ascii="DejaVuSans-Bold" w:eastAsia="DejaVuSans" w:hAnsi="DejaVuSans-Bold" w:cs="DejaVuSans-Bold"/>
          <w:bCs/>
        </w:rPr>
        <w:t xml:space="preserve"> Din surse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/>
          <w:bCs/>
        </w:rPr>
        <w:t>individuale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Descrie</w:t>
      </w:r>
      <w:r w:rsidRPr="00635C3C">
        <w:rPr>
          <w:rFonts w:ascii="DejaVuSans-Bold" w:eastAsia="DejaVuSans" w:hAnsi="DejaVuSans-Bold" w:cs="DejaVuSans-Bold" w:hint="eastAsia"/>
          <w:bCs/>
        </w:rPr>
        <w:t>ţ</w:t>
      </w:r>
      <w:r w:rsidRPr="00635C3C">
        <w:rPr>
          <w:rFonts w:ascii="DejaVuSans-Bold" w:eastAsia="DejaVuSans" w:hAnsi="DejaVuSans-Bold" w:cs="DejaVuSans-Bold"/>
          <w:bCs/>
        </w:rPr>
        <w:t xml:space="preserve">i sistemul de evacuare </w:t>
      </w:r>
      <w:proofErr w:type="gramStart"/>
      <w:r w:rsidRPr="00635C3C">
        <w:rPr>
          <w:rFonts w:ascii="DejaVuSans-Bold" w:eastAsia="DejaVuSans" w:hAnsi="DejaVuSans-Bold" w:cs="DejaVuSans-Bold"/>
          <w:bCs/>
        </w:rPr>
        <w:t>a</w:t>
      </w:r>
      <w:proofErr w:type="gramEnd"/>
      <w:r w:rsidRPr="00635C3C">
        <w:rPr>
          <w:rFonts w:ascii="DejaVuSans-Bold" w:eastAsia="DejaVuSans" w:hAnsi="DejaVuSans-Bold" w:cs="DejaVuSans-Bold"/>
          <w:bCs/>
        </w:rPr>
        <w:t xml:space="preserve"> apelor uzate menajere de care beneficia</w:t>
      </w:r>
      <w:r w:rsidRPr="00635C3C">
        <w:rPr>
          <w:rFonts w:ascii="DejaVuSans-Bold" w:eastAsia="DejaVuSans" w:hAnsi="DejaVuSans-Bold" w:cs="DejaVuSans-Bold" w:hint="eastAsia"/>
          <w:bCs/>
        </w:rPr>
        <w:t>ţ</w:t>
      </w:r>
      <w:r w:rsidRPr="00635C3C">
        <w:rPr>
          <w:rFonts w:ascii="DejaVuSans-Bold" w:eastAsia="DejaVuSans" w:hAnsi="DejaVuSans-Bold" w:cs="DejaVuSans-Bold"/>
          <w:bCs/>
        </w:rPr>
        <w:t>i: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/>
          <w:bCs/>
        </w:rPr>
        <w:t>__________________________________________</w:t>
      </w:r>
      <w:r w:rsidR="00C44FBA">
        <w:rPr>
          <w:rFonts w:ascii="DejaVuSans-Bold" w:eastAsia="DejaVuSans" w:hAnsi="DejaVuSans-Bold" w:cs="DejaVuSans-Bold"/>
          <w:bCs/>
        </w:rPr>
        <w:t>_________________________</w:t>
      </w:r>
      <w:r w:rsidRPr="00635C3C">
        <w:rPr>
          <w:rFonts w:ascii="DejaVuSans-Bold" w:eastAsia="DejaVuSans" w:hAnsi="DejaVuSans-Bold" w:cs="DejaVuSans-Bold"/>
          <w:bCs/>
        </w:rPr>
        <w:t>__________</w:t>
      </w:r>
    </w:p>
    <w:p w:rsidR="00635C3C" w:rsidRP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635C3C">
        <w:rPr>
          <w:rFonts w:ascii="DejaVuSans-Bold" w:eastAsia="DejaVuSans" w:hAnsi="DejaVuSans-Bold" w:cs="DejaVuSans-Bold" w:hint="eastAsia"/>
          <w:bCs/>
        </w:rPr>
        <w:t>□</w:t>
      </w:r>
      <w:r w:rsidRPr="00635C3C">
        <w:rPr>
          <w:rFonts w:ascii="DejaVuSans-Bold" w:eastAsia="DejaVuSans" w:hAnsi="DejaVuSans-Bold" w:cs="DejaVuSans-Bold"/>
          <w:bCs/>
        </w:rPr>
        <w:t xml:space="preserve"> Descrie</w:t>
      </w:r>
      <w:r w:rsidRPr="00635C3C">
        <w:rPr>
          <w:rFonts w:ascii="DejaVuSans-Bold" w:eastAsia="DejaVuSans" w:hAnsi="DejaVuSans-Bold" w:cs="DejaVuSans-Bold" w:hint="eastAsia"/>
          <w:bCs/>
        </w:rPr>
        <w:t>ţ</w:t>
      </w:r>
      <w:r w:rsidRPr="00635C3C">
        <w:rPr>
          <w:rFonts w:ascii="DejaVuSans-Bold" w:eastAsia="DejaVuSans" w:hAnsi="DejaVuSans-Bold" w:cs="DejaVuSans-Bold"/>
          <w:bCs/>
        </w:rPr>
        <w:t>i modul in care se realizeaz</w:t>
      </w:r>
      <w:r w:rsidRPr="00635C3C">
        <w:rPr>
          <w:rFonts w:ascii="DejaVuSans-Bold" w:eastAsia="DejaVuSans" w:hAnsi="DejaVuSans-Bold" w:cs="DejaVuSans-Bold" w:hint="eastAsia"/>
          <w:bCs/>
        </w:rPr>
        <w:t>ă</w:t>
      </w:r>
      <w:r w:rsidRPr="00635C3C">
        <w:rPr>
          <w:rFonts w:ascii="DejaVuSans-Bold" w:eastAsia="DejaVuSans" w:hAnsi="DejaVuSans-Bold" w:cs="DejaVuSans-Bold"/>
          <w:bCs/>
        </w:rPr>
        <w:t xml:space="preserve"> epurarea apelor uzate:</w:t>
      </w:r>
    </w:p>
    <w:p w:rsidR="00635C3C" w:rsidRPr="00C44FBA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C44FBA">
        <w:rPr>
          <w:rFonts w:ascii="DejaVuSans-Bold" w:eastAsia="DejaVuSans" w:hAnsi="DejaVuSans-Bold" w:cs="DejaVuSans-Bold"/>
          <w:bCs/>
        </w:rPr>
        <w:t>______________________________________</w:t>
      </w:r>
      <w:r w:rsidR="00C44FBA">
        <w:rPr>
          <w:rFonts w:ascii="DejaVuSans-Bold" w:eastAsia="DejaVuSans" w:hAnsi="DejaVuSans-Bold" w:cs="DejaVuSans-Bold"/>
          <w:bCs/>
        </w:rPr>
        <w:t>_________________________</w:t>
      </w:r>
      <w:r w:rsidRPr="00C44FBA">
        <w:rPr>
          <w:rFonts w:ascii="DejaVuSans-Bold" w:eastAsia="DejaVuSans" w:hAnsi="DejaVuSans-Bold" w:cs="DejaVuSans-Bold"/>
          <w:bCs/>
        </w:rPr>
        <w:t>______________</w:t>
      </w:r>
    </w:p>
    <w:p w:rsidR="00635C3C" w:rsidRPr="00C44FBA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C44FBA">
        <w:rPr>
          <w:rFonts w:ascii="DejaVuSans-Bold" w:eastAsia="DejaVuSans" w:hAnsi="DejaVuSans-Bold" w:cs="DejaVuSans-Bold" w:hint="eastAsia"/>
          <w:bCs/>
        </w:rPr>
        <w:t>□</w:t>
      </w:r>
      <w:r w:rsidRPr="00C44FBA">
        <w:rPr>
          <w:rFonts w:ascii="DejaVuSans-Bold" w:eastAsia="DejaVuSans" w:hAnsi="DejaVuSans-Bold" w:cs="DejaVuSans-Bold"/>
          <w:bCs/>
        </w:rPr>
        <w:t xml:space="preserve"> Descrie</w:t>
      </w:r>
      <w:r w:rsidRPr="00C44FBA">
        <w:rPr>
          <w:rFonts w:ascii="DejaVuSans-Bold" w:eastAsia="DejaVuSans" w:hAnsi="DejaVuSans-Bold" w:cs="DejaVuSans-Bold" w:hint="eastAsia"/>
          <w:bCs/>
        </w:rPr>
        <w:t>ţ</w:t>
      </w:r>
      <w:r w:rsidRPr="00C44FBA">
        <w:rPr>
          <w:rFonts w:ascii="DejaVuSans-Bold" w:eastAsia="DejaVuSans" w:hAnsi="DejaVuSans-Bold" w:cs="DejaVuSans-Bold"/>
          <w:bCs/>
        </w:rPr>
        <w:t>i modul in care monitoriza</w:t>
      </w:r>
      <w:r w:rsidRPr="00C44FBA">
        <w:rPr>
          <w:rFonts w:ascii="DejaVuSans-Bold" w:eastAsia="DejaVuSans" w:hAnsi="DejaVuSans-Bold" w:cs="DejaVuSans-Bold" w:hint="eastAsia"/>
          <w:bCs/>
        </w:rPr>
        <w:t>ţ</w:t>
      </w:r>
      <w:r w:rsidRPr="00C44FBA">
        <w:rPr>
          <w:rFonts w:ascii="DejaVuSans-Bold" w:eastAsia="DejaVuSans" w:hAnsi="DejaVuSans-Bold" w:cs="DejaVuSans-Bold"/>
          <w:bCs/>
        </w:rPr>
        <w:t>i desc</w:t>
      </w:r>
      <w:r w:rsidRPr="00C44FBA">
        <w:rPr>
          <w:rFonts w:ascii="DejaVuSans-Bold" w:eastAsia="DejaVuSans" w:hAnsi="DejaVuSans-Bold" w:cs="DejaVuSans-Bold" w:hint="eastAsia"/>
          <w:bCs/>
        </w:rPr>
        <w:t>ă</w:t>
      </w:r>
      <w:r w:rsidRPr="00C44FBA">
        <w:rPr>
          <w:rFonts w:ascii="DejaVuSans-Bold" w:eastAsia="DejaVuSans" w:hAnsi="DejaVuSans-Bold" w:cs="DejaVuSans-Bold"/>
          <w:bCs/>
        </w:rPr>
        <w:t>rcarea apelor uzate:</w:t>
      </w:r>
    </w:p>
    <w:p w:rsidR="00635C3C" w:rsidRPr="00C44FBA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C44FBA">
        <w:rPr>
          <w:rFonts w:ascii="DejaVuSans-Bold" w:eastAsia="DejaVuSans" w:hAnsi="DejaVuSans-Bold" w:cs="DejaVuSans-Bold"/>
          <w:bCs/>
        </w:rPr>
        <w:t>____________________________________</w:t>
      </w:r>
      <w:r w:rsidR="00C44FBA">
        <w:rPr>
          <w:rFonts w:ascii="DejaVuSans-Bold" w:eastAsia="DejaVuSans" w:hAnsi="DejaVuSans-Bold" w:cs="DejaVuSans-Bold"/>
          <w:bCs/>
        </w:rPr>
        <w:t>_________________________</w:t>
      </w:r>
      <w:r w:rsidRPr="00C44FBA">
        <w:rPr>
          <w:rFonts w:ascii="DejaVuSans-Bold" w:eastAsia="DejaVuSans" w:hAnsi="DejaVuSans-Bold" w:cs="DejaVuSans-Bold"/>
          <w:bCs/>
        </w:rPr>
        <w:t>________________</w:t>
      </w:r>
    </w:p>
    <w:p w:rsidR="00635C3C" w:rsidRPr="00C44FBA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C44FBA">
        <w:rPr>
          <w:rFonts w:ascii="DejaVuSans-Bold" w:eastAsia="DejaVuSans" w:hAnsi="DejaVuSans-Bold" w:cs="DejaVuSans-Bold" w:hint="eastAsia"/>
          <w:bCs/>
        </w:rPr>
        <w:t>□</w:t>
      </w:r>
      <w:r w:rsidRPr="00C44FBA">
        <w:rPr>
          <w:rFonts w:ascii="DejaVuSans-Bold" w:eastAsia="DejaVuSans" w:hAnsi="DejaVuSans-Bold" w:cs="DejaVuSans-Bold"/>
          <w:bCs/>
        </w:rPr>
        <w:t xml:space="preserve"> Num</w:t>
      </w:r>
      <w:r w:rsidRPr="00C44FBA">
        <w:rPr>
          <w:rFonts w:ascii="DejaVuSans-Bold" w:eastAsia="DejaVuSans" w:hAnsi="DejaVuSans-Bold" w:cs="DejaVuSans-Bold" w:hint="eastAsia"/>
          <w:bCs/>
        </w:rPr>
        <w:t>ă</w:t>
      </w:r>
      <w:r w:rsidRPr="00C44FBA">
        <w:rPr>
          <w:rFonts w:ascii="DejaVuSans-Bold" w:eastAsia="DejaVuSans" w:hAnsi="DejaVuSans-Bold" w:cs="DejaVuSans-Bold"/>
          <w:bCs/>
        </w:rPr>
        <w:t xml:space="preserve">rul </w:t>
      </w:r>
      <w:r w:rsidRPr="00C44FBA">
        <w:rPr>
          <w:rFonts w:ascii="DejaVuSans-Bold" w:eastAsia="DejaVuSans" w:hAnsi="DejaVuSans-Bold" w:cs="DejaVuSans-Bold" w:hint="eastAsia"/>
          <w:bCs/>
        </w:rPr>
        <w:t>ş</w:t>
      </w:r>
      <w:r w:rsidRPr="00C44FBA">
        <w:rPr>
          <w:rFonts w:ascii="DejaVuSans-Bold" w:eastAsia="DejaVuSans" w:hAnsi="DejaVuSans-Bold" w:cs="DejaVuSans-Bold"/>
          <w:bCs/>
        </w:rPr>
        <w:t>i data contractului incheiat cu societatea de vidanjare:</w:t>
      </w:r>
    </w:p>
    <w:p w:rsidR="00635C3C" w:rsidRDefault="00635C3C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  <w:r w:rsidRPr="00C44FBA">
        <w:rPr>
          <w:rFonts w:ascii="DejaVuSans-Bold" w:eastAsia="DejaVuSans" w:hAnsi="DejaVuSans-Bold" w:cs="DejaVuSans-Bold"/>
          <w:bCs/>
        </w:rPr>
        <w:t>_______________________________________</w:t>
      </w:r>
      <w:r w:rsidR="00C44FBA">
        <w:rPr>
          <w:rFonts w:ascii="DejaVuSans-Bold" w:eastAsia="DejaVuSans" w:hAnsi="DejaVuSans-Bold" w:cs="DejaVuSans-Bold"/>
          <w:bCs/>
        </w:rPr>
        <w:t>_________________________</w:t>
      </w:r>
      <w:r w:rsidRPr="00C44FBA">
        <w:rPr>
          <w:rFonts w:ascii="DejaVuSans-Bold" w:eastAsia="DejaVuSans" w:hAnsi="DejaVuSans-Bold" w:cs="DejaVuSans-Bold"/>
          <w:bCs/>
        </w:rPr>
        <w:t>_____________</w:t>
      </w:r>
    </w:p>
    <w:p w:rsidR="00C44FBA" w:rsidRDefault="00C44FBA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</w:p>
    <w:p w:rsidR="00C44FBA" w:rsidRDefault="00C44FBA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</w:p>
    <w:p w:rsidR="00C44FBA" w:rsidRPr="00C44FBA" w:rsidRDefault="00C44FBA" w:rsidP="00635C3C">
      <w:pPr>
        <w:autoSpaceDE w:val="0"/>
        <w:autoSpaceDN w:val="0"/>
        <w:adjustRightInd w:val="0"/>
        <w:spacing w:after="0" w:line="240" w:lineRule="auto"/>
        <w:rPr>
          <w:rFonts w:ascii="DejaVuSans-Bold" w:eastAsia="DejaVuSans" w:hAnsi="DejaVuSans-Bold" w:cs="DejaVuSans-Bold"/>
          <w:bCs/>
        </w:rPr>
      </w:pPr>
    </w:p>
    <w:p w:rsidR="004D4CD8" w:rsidRPr="00C44FBA" w:rsidRDefault="00635C3C" w:rsidP="00635C3C">
      <w:pPr>
        <w:rPr>
          <w:rFonts w:ascii="DejaVuSans-Bold" w:eastAsia="DejaVuSans" w:hAnsi="DejaVuSans-Bold" w:cs="DejaVuSans-Bold"/>
          <w:bCs/>
        </w:rPr>
      </w:pPr>
      <w:r w:rsidRPr="00C44FBA">
        <w:rPr>
          <w:rFonts w:ascii="DejaVuSans-Bold" w:eastAsia="DejaVuSans" w:hAnsi="DejaVuSans-Bold" w:cs="DejaVuSans-Bold"/>
          <w:bCs/>
        </w:rPr>
        <w:t>Data: ________________ Semn</w:t>
      </w:r>
      <w:r w:rsidRPr="00C44FBA">
        <w:rPr>
          <w:rFonts w:ascii="DejaVuSans-Bold" w:eastAsia="DejaVuSans" w:hAnsi="DejaVuSans-Bold" w:cs="DejaVuSans-Bold" w:hint="eastAsia"/>
          <w:bCs/>
        </w:rPr>
        <w:t>ă</w:t>
      </w:r>
      <w:r w:rsidRPr="00C44FBA">
        <w:rPr>
          <w:rFonts w:ascii="DejaVuSans-Bold" w:eastAsia="DejaVuSans" w:hAnsi="DejaVuSans-Bold" w:cs="DejaVuSans-Bold"/>
          <w:bCs/>
        </w:rPr>
        <w:t>tura: ____________________</w:t>
      </w:r>
    </w:p>
    <w:sectPr w:rsidR="004D4CD8" w:rsidRPr="00C44FBA" w:rsidSect="00674DA8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3C"/>
    <w:rsid w:val="004D4CD8"/>
    <w:rsid w:val="00635C3C"/>
    <w:rsid w:val="00674DA8"/>
    <w:rsid w:val="00A662C6"/>
    <w:rsid w:val="00C44FBA"/>
    <w:rsid w:val="00E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2022-09-27T06:35:00Z</dcterms:created>
  <dcterms:modified xsi:type="dcterms:W3CDTF">2022-09-27T06:35:00Z</dcterms:modified>
</cp:coreProperties>
</file>